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pPr w:leftFromText="180" w:rightFromText="180" w:vertAnchor="text" w:tblpY="1651"/>
        <w:tblW w:w="9755" w:type="dxa"/>
        <w:tblLook w:val="04A0"/>
      </w:tblPr>
      <w:tblGrid>
        <w:gridCol w:w="3252"/>
        <w:gridCol w:w="3252"/>
        <w:gridCol w:w="3251"/>
      </w:tblGrid>
      <w:tr w:rsidR="008A779A" w:rsidTr="00023933">
        <w:trPr>
          <w:trHeight w:val="360"/>
        </w:trPr>
        <w:tc>
          <w:tcPr>
            <w:tcW w:w="3252" w:type="dxa"/>
            <w:tcBorders>
              <w:left w:val="single" w:sz="4" w:space="0" w:color="0F243E" w:themeColor="text2" w:themeShade="80"/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8A779A" w:rsidRPr="00023933" w:rsidRDefault="008A779A" w:rsidP="008A779A">
            <w:pPr>
              <w:rPr>
                <w:rFonts w:asciiTheme="majorHAnsi" w:eastAsia="GulimChe" w:hAnsiTheme="majorHAnsi"/>
                <w:b/>
                <w:color w:val="FFFFFF" w:themeColor="background1"/>
                <w:sz w:val="18"/>
                <w:szCs w:val="24"/>
              </w:rPr>
            </w:pPr>
            <w:r w:rsidRPr="00023933">
              <w:rPr>
                <w:rFonts w:asciiTheme="majorHAnsi" w:eastAsia="GulimChe" w:hAnsiTheme="majorHAnsi"/>
                <w:b/>
                <w:color w:val="FFFFFF" w:themeColor="background1"/>
                <w:sz w:val="18"/>
                <w:szCs w:val="24"/>
              </w:rPr>
              <w:t>Canned Food         Quantity</w:t>
            </w:r>
          </w:p>
        </w:tc>
        <w:tc>
          <w:tcPr>
            <w:tcW w:w="3252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8A779A" w:rsidRPr="00023933" w:rsidRDefault="008A779A" w:rsidP="008A779A">
            <w:pPr>
              <w:rPr>
                <w:rFonts w:asciiTheme="majorHAnsi" w:eastAsia="GulimChe" w:hAnsiTheme="majorHAnsi"/>
                <w:b/>
                <w:color w:val="FFFFFF" w:themeColor="background1"/>
                <w:sz w:val="18"/>
                <w:szCs w:val="24"/>
              </w:rPr>
            </w:pPr>
            <w:r w:rsidRPr="00023933">
              <w:rPr>
                <w:rFonts w:asciiTheme="majorHAnsi" w:eastAsia="GulimChe" w:hAnsiTheme="majorHAnsi"/>
                <w:b/>
                <w:color w:val="FFFFFF" w:themeColor="background1"/>
                <w:sz w:val="18"/>
                <w:szCs w:val="24"/>
              </w:rPr>
              <w:t xml:space="preserve">Cereal/Snacks       Quantity            </w:t>
            </w:r>
          </w:p>
        </w:tc>
        <w:tc>
          <w:tcPr>
            <w:tcW w:w="3251" w:type="dxa"/>
            <w:tcBorders>
              <w:bottom w:val="single" w:sz="4" w:space="0" w:color="000000" w:themeColor="text1"/>
              <w:right w:val="single" w:sz="4" w:space="0" w:color="0F243E" w:themeColor="text2" w:themeShade="80"/>
            </w:tcBorders>
            <w:shd w:val="clear" w:color="auto" w:fill="17365D" w:themeFill="text2" w:themeFillShade="BF"/>
          </w:tcPr>
          <w:p w:rsidR="008A779A" w:rsidRPr="00023933" w:rsidRDefault="008A779A" w:rsidP="008A779A">
            <w:pPr>
              <w:rPr>
                <w:rFonts w:asciiTheme="majorHAnsi" w:eastAsia="GulimChe" w:hAnsiTheme="majorHAnsi"/>
                <w:b/>
                <w:color w:val="FFFFFF" w:themeColor="background1"/>
                <w:sz w:val="18"/>
                <w:szCs w:val="24"/>
              </w:rPr>
            </w:pPr>
            <w:r w:rsidRPr="00023933">
              <w:rPr>
                <w:rFonts w:asciiTheme="majorHAnsi" w:eastAsia="GulimChe" w:hAnsiTheme="majorHAnsi"/>
                <w:b/>
                <w:color w:val="FFFFFF" w:themeColor="background1"/>
                <w:sz w:val="18"/>
                <w:szCs w:val="24"/>
              </w:rPr>
              <w:t xml:space="preserve">Dairy Products      Quantity       </w:t>
            </w:r>
          </w:p>
        </w:tc>
      </w:tr>
      <w:tr w:rsidR="008A779A" w:rsidTr="008A779A">
        <w:trPr>
          <w:trHeight w:val="267"/>
        </w:trPr>
        <w:tc>
          <w:tcPr>
            <w:tcW w:w="3252" w:type="dxa"/>
            <w:tcBorders>
              <w:left w:val="single" w:sz="4" w:space="0" w:color="0F243E" w:themeColor="text2" w:themeShade="80"/>
              <w:bottom w:val="nil"/>
            </w:tcBorders>
          </w:tcPr>
          <w:p w:rsidR="008A779A" w:rsidRDefault="00C87BD6" w:rsidP="008A779A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.45pt;margin-top:5.1pt;width:148.95pt;height:161.85pt;z-index:251664384;mso-position-horizontal-relative:text;mso-position-vertical-relative:text;mso-width-relative:margin;mso-height-relative:margin">
                  <v:textbox>
                    <w:txbxContent>
                      <w:p w:rsidR="006772CD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F67E2A" w:rsidRDefault="00F67E2A" w:rsidP="00F67E2A">
                        <w:pPr>
                          <w:ind w:left="36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52" w:type="dxa"/>
            <w:tcBorders>
              <w:bottom w:val="nil"/>
            </w:tcBorders>
          </w:tcPr>
          <w:p w:rsidR="008A779A" w:rsidRDefault="00C87BD6" w:rsidP="008A779A">
            <w:r>
              <w:rPr>
                <w:noProof/>
              </w:rPr>
              <w:pict>
                <v:shape id="_x0000_s1034" type="#_x0000_t202" style="position:absolute;margin-left:.45pt;margin-top:5.1pt;width:148.95pt;height:161.85pt;z-index:251665408;mso-position-horizontal-relative:text;mso-position-vertical-relative:text;mso-width-relative:margin;mso-height-relative:margin">
                  <v:textbox>
                    <w:txbxContent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ind w:left="360"/>
                        </w:pPr>
                      </w:p>
                      <w:p w:rsidR="006772CD" w:rsidRDefault="006772CD" w:rsidP="006772CD"/>
                    </w:txbxContent>
                  </v:textbox>
                </v:shape>
              </w:pict>
            </w:r>
          </w:p>
        </w:tc>
        <w:tc>
          <w:tcPr>
            <w:tcW w:w="3251" w:type="dxa"/>
            <w:tcBorders>
              <w:bottom w:val="nil"/>
              <w:right w:val="single" w:sz="4" w:space="0" w:color="0F243E" w:themeColor="text2" w:themeShade="80"/>
            </w:tcBorders>
          </w:tcPr>
          <w:p w:rsidR="008A779A" w:rsidRDefault="00C87BD6" w:rsidP="008A779A">
            <w:r>
              <w:rPr>
                <w:noProof/>
              </w:rPr>
              <w:pict>
                <v:shape id="_x0000_s1035" type="#_x0000_t202" style="position:absolute;margin-left:1.35pt;margin-top:5.1pt;width:148.95pt;height:161.85pt;z-index:251666432;mso-position-horizontal-relative:text;mso-position-vertical-relative:text;mso-width-relative:margin;mso-height-relative:margin">
                  <v:textbox>
                    <w:txbxContent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ind w:left="360"/>
                        </w:pPr>
                      </w:p>
                      <w:p w:rsidR="006772CD" w:rsidRDefault="006772CD" w:rsidP="006772CD"/>
                    </w:txbxContent>
                  </v:textbox>
                </v:shape>
              </w:pict>
            </w: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D02BC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023933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single" w:sz="4" w:space="0" w:color="000000" w:themeColor="text1"/>
            </w:tcBorders>
          </w:tcPr>
          <w:p w:rsidR="008A779A" w:rsidRDefault="008A779A" w:rsidP="008A779A"/>
        </w:tc>
        <w:tc>
          <w:tcPr>
            <w:tcW w:w="3252" w:type="dxa"/>
            <w:tcBorders>
              <w:top w:val="nil"/>
              <w:bottom w:val="single" w:sz="4" w:space="0" w:color="000000" w:themeColor="text1"/>
            </w:tcBorders>
          </w:tcPr>
          <w:p w:rsidR="008A779A" w:rsidRDefault="008A779A" w:rsidP="008A779A"/>
        </w:tc>
        <w:tc>
          <w:tcPr>
            <w:tcW w:w="3251" w:type="dxa"/>
            <w:tcBorders>
              <w:top w:val="nil"/>
              <w:bottom w:val="single" w:sz="4" w:space="0" w:color="000000" w:themeColor="text1"/>
              <w:right w:val="single" w:sz="4" w:space="0" w:color="0F243E" w:themeColor="text2" w:themeShade="80"/>
            </w:tcBorders>
          </w:tcPr>
          <w:p w:rsidR="008A779A" w:rsidRDefault="008A779A" w:rsidP="008A779A"/>
        </w:tc>
      </w:tr>
      <w:tr w:rsidR="008A779A" w:rsidTr="00023933">
        <w:trPr>
          <w:trHeight w:val="257"/>
        </w:trPr>
        <w:tc>
          <w:tcPr>
            <w:tcW w:w="3252" w:type="dxa"/>
            <w:tcBorders>
              <w:left w:val="single" w:sz="4" w:space="0" w:color="0F243E" w:themeColor="text2" w:themeShade="80"/>
              <w:bottom w:val="single" w:sz="4" w:space="0" w:color="000000" w:themeColor="text1"/>
            </w:tcBorders>
            <w:shd w:val="clear" w:color="auto" w:fill="5F497A" w:themeFill="accent4" w:themeFillShade="BF"/>
          </w:tcPr>
          <w:p w:rsidR="008A779A" w:rsidRPr="00023933" w:rsidRDefault="008A779A" w:rsidP="008A779A">
            <w:pPr>
              <w:rPr>
                <w:rFonts w:ascii="GulimChe" w:eastAsia="GulimChe" w:hAnsi="GulimChe"/>
                <w:b/>
                <w:color w:val="FFFFFF" w:themeColor="background1"/>
                <w:sz w:val="18"/>
                <w:szCs w:val="24"/>
              </w:rPr>
            </w:pPr>
            <w:r w:rsidRPr="00023933">
              <w:rPr>
                <w:rFonts w:ascii="GulimChe" w:eastAsia="GulimChe" w:hAnsi="GulimChe"/>
                <w:b/>
                <w:color w:val="FFFFFF" w:themeColor="background1"/>
                <w:sz w:val="18"/>
                <w:szCs w:val="24"/>
              </w:rPr>
              <w:t xml:space="preserve">Meat                  Quantity                      </w:t>
            </w:r>
          </w:p>
        </w:tc>
        <w:tc>
          <w:tcPr>
            <w:tcW w:w="3252" w:type="dxa"/>
            <w:tcBorders>
              <w:bottom w:val="single" w:sz="4" w:space="0" w:color="000000" w:themeColor="text1"/>
            </w:tcBorders>
            <w:shd w:val="clear" w:color="auto" w:fill="5F497A" w:themeFill="accent4" w:themeFillShade="BF"/>
          </w:tcPr>
          <w:p w:rsidR="008A779A" w:rsidRPr="00023933" w:rsidRDefault="008A779A" w:rsidP="008A779A">
            <w:pPr>
              <w:rPr>
                <w:rFonts w:ascii="GulimChe" w:eastAsia="GulimChe" w:hAnsi="GulimChe"/>
                <w:b/>
                <w:color w:val="FFFFFF" w:themeColor="background1"/>
                <w:sz w:val="18"/>
                <w:szCs w:val="24"/>
              </w:rPr>
            </w:pPr>
            <w:r w:rsidRPr="00023933">
              <w:rPr>
                <w:rFonts w:ascii="GulimChe" w:eastAsia="GulimChe" w:hAnsi="GulimChe"/>
                <w:b/>
                <w:color w:val="FFFFFF" w:themeColor="background1"/>
                <w:sz w:val="18"/>
                <w:szCs w:val="24"/>
              </w:rPr>
              <w:t>Frozen Foods         Quantity</w:t>
            </w:r>
          </w:p>
        </w:tc>
        <w:tc>
          <w:tcPr>
            <w:tcW w:w="3251" w:type="dxa"/>
            <w:tcBorders>
              <w:bottom w:val="single" w:sz="4" w:space="0" w:color="000000" w:themeColor="text1"/>
              <w:right w:val="single" w:sz="4" w:space="0" w:color="0F243E" w:themeColor="text2" w:themeShade="80"/>
            </w:tcBorders>
            <w:shd w:val="clear" w:color="auto" w:fill="5F497A" w:themeFill="accent4" w:themeFillShade="BF"/>
          </w:tcPr>
          <w:p w:rsidR="008A779A" w:rsidRPr="00023933" w:rsidRDefault="008A779A" w:rsidP="008A779A">
            <w:pPr>
              <w:rPr>
                <w:rFonts w:ascii="GulimChe" w:eastAsia="GulimChe" w:hAnsi="GulimChe"/>
                <w:b/>
                <w:color w:val="FFFFFF" w:themeColor="background1"/>
                <w:sz w:val="18"/>
                <w:szCs w:val="24"/>
              </w:rPr>
            </w:pPr>
            <w:r w:rsidRPr="00023933">
              <w:rPr>
                <w:rFonts w:ascii="GulimChe" w:eastAsia="GulimChe" w:hAnsi="GulimChe"/>
                <w:b/>
                <w:color w:val="FFFFFF" w:themeColor="background1"/>
                <w:sz w:val="18"/>
                <w:szCs w:val="24"/>
              </w:rPr>
              <w:t>Bread/Bakery        Quantity</w:t>
            </w: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left w:val="single" w:sz="4" w:space="0" w:color="0F243E" w:themeColor="text2" w:themeShade="80"/>
              <w:bottom w:val="nil"/>
            </w:tcBorders>
          </w:tcPr>
          <w:p w:rsidR="008A779A" w:rsidRPr="00FA6FED" w:rsidRDefault="00C87BD6" w:rsidP="008A779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36" type="#_x0000_t202" style="position:absolute;margin-left:1.05pt;margin-top:4.2pt;width:148.95pt;height:136.5pt;z-index:251667456;mso-position-horizontal-relative:text;mso-position-vertical-relative:text;mso-width-relative:margin;mso-height-relative:margin">
                  <v:textbox>
                    <w:txbxContent>
                      <w:p w:rsidR="00FE70EA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/>
                    </w:txbxContent>
                  </v:textbox>
                </v:shape>
              </w:pict>
            </w:r>
          </w:p>
        </w:tc>
        <w:tc>
          <w:tcPr>
            <w:tcW w:w="3252" w:type="dxa"/>
            <w:tcBorders>
              <w:bottom w:val="nil"/>
            </w:tcBorders>
          </w:tcPr>
          <w:p w:rsidR="008A779A" w:rsidRDefault="00C87BD6" w:rsidP="008A779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37" type="#_x0000_t202" style="position:absolute;margin-left:1.95pt;margin-top:4.2pt;width:148.95pt;height:136.5pt;z-index:251668480;mso-position-horizontal-relative:text;mso-position-vertical-relative:text;mso-width-relative:margin;mso-height-relative:margin">
                  <v:textbox>
                    <w:txbxContent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/>
                      <w:p w:rsidR="00FE70EA" w:rsidRDefault="00FE70EA" w:rsidP="00FE70EA"/>
                    </w:txbxContent>
                  </v:textbox>
                </v:shape>
              </w:pict>
            </w:r>
          </w:p>
        </w:tc>
        <w:tc>
          <w:tcPr>
            <w:tcW w:w="3251" w:type="dxa"/>
            <w:tcBorders>
              <w:bottom w:val="nil"/>
              <w:right w:val="single" w:sz="4" w:space="0" w:color="0F243E" w:themeColor="text2" w:themeShade="80"/>
            </w:tcBorders>
          </w:tcPr>
          <w:p w:rsidR="008A779A" w:rsidRDefault="00C87BD6" w:rsidP="008A779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38" type="#_x0000_t202" style="position:absolute;margin-left:1.35pt;margin-top:4.2pt;width:148.95pt;height:136.5pt;z-index:251669504;mso-position-horizontal-relative:text;mso-position-vertical-relative:text;mso-width-relative:margin;mso-height-relative:margin">
                  <v:textbox>
                    <w:txbxContent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-----------------------------</w:t>
                        </w:r>
                      </w:p>
                      <w:p w:rsidR="00BC7E49" w:rsidRDefault="00BC7E49" w:rsidP="00BC7E49"/>
                      <w:p w:rsidR="00FE70EA" w:rsidRPr="00BC7E49" w:rsidRDefault="00FE70EA" w:rsidP="00BC7E49"/>
                    </w:txbxContent>
                  </v:textbox>
                </v:shape>
              </w:pict>
            </w: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Pr="00FA6FED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023933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single" w:sz="4" w:space="0" w:color="000000" w:themeColor="text1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single" w:sz="4" w:space="0" w:color="000000" w:themeColor="text1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single" w:sz="4" w:space="0" w:color="000000" w:themeColor="text1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023933">
        <w:trPr>
          <w:trHeight w:val="257"/>
        </w:trPr>
        <w:tc>
          <w:tcPr>
            <w:tcW w:w="3252" w:type="dxa"/>
            <w:tcBorders>
              <w:left w:val="single" w:sz="4" w:space="0" w:color="0F243E" w:themeColor="text2" w:themeShade="80"/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8A779A" w:rsidRPr="00752BAC" w:rsidRDefault="008A779A" w:rsidP="008A779A">
            <w:pPr>
              <w:rPr>
                <w:rFonts w:ascii="GulimChe" w:eastAsia="GulimChe" w:hAnsi="GulimChe"/>
                <w:b/>
                <w:sz w:val="18"/>
                <w:szCs w:val="24"/>
              </w:rPr>
            </w:pPr>
            <w:r w:rsidRPr="00752BAC">
              <w:rPr>
                <w:rFonts w:ascii="GulimChe" w:eastAsia="GulimChe" w:hAnsi="GulimChe"/>
                <w:b/>
                <w:sz w:val="18"/>
                <w:szCs w:val="24"/>
              </w:rPr>
              <w:t>Del/Beverages      Quantity</w:t>
            </w:r>
          </w:p>
        </w:tc>
        <w:tc>
          <w:tcPr>
            <w:tcW w:w="3252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</w:tcPr>
          <w:p w:rsidR="008A779A" w:rsidRPr="00752BAC" w:rsidRDefault="008A779A" w:rsidP="008A779A">
            <w:pPr>
              <w:rPr>
                <w:rFonts w:ascii="GulimChe" w:eastAsia="GulimChe" w:hAnsi="GulimChe"/>
                <w:b/>
                <w:sz w:val="18"/>
                <w:szCs w:val="24"/>
              </w:rPr>
            </w:pPr>
            <w:r w:rsidRPr="00752BAC">
              <w:rPr>
                <w:rFonts w:ascii="GulimChe" w:eastAsia="GulimChe" w:hAnsi="GulimChe"/>
                <w:b/>
                <w:sz w:val="18"/>
                <w:szCs w:val="24"/>
              </w:rPr>
              <w:t>Fruits/</w:t>
            </w:r>
            <w:proofErr w:type="spellStart"/>
            <w:r w:rsidRPr="00752BAC">
              <w:rPr>
                <w:rFonts w:ascii="GulimChe" w:eastAsia="GulimChe" w:hAnsi="GulimChe"/>
                <w:b/>
                <w:sz w:val="18"/>
                <w:szCs w:val="24"/>
              </w:rPr>
              <w:t>Veg</w:t>
            </w:r>
            <w:proofErr w:type="spellEnd"/>
            <w:r w:rsidRPr="00752BAC">
              <w:rPr>
                <w:rFonts w:ascii="GulimChe" w:eastAsia="GulimChe" w:hAnsi="GulimChe"/>
                <w:b/>
                <w:sz w:val="18"/>
                <w:szCs w:val="24"/>
              </w:rPr>
              <w:t xml:space="preserve">            Quantity</w:t>
            </w:r>
          </w:p>
        </w:tc>
        <w:tc>
          <w:tcPr>
            <w:tcW w:w="3251" w:type="dxa"/>
            <w:tcBorders>
              <w:bottom w:val="single" w:sz="4" w:space="0" w:color="000000" w:themeColor="text1"/>
              <w:right w:val="single" w:sz="4" w:space="0" w:color="0F243E" w:themeColor="text2" w:themeShade="80"/>
            </w:tcBorders>
            <w:shd w:val="clear" w:color="auto" w:fill="17365D" w:themeFill="text2" w:themeFillShade="BF"/>
          </w:tcPr>
          <w:p w:rsidR="008A779A" w:rsidRPr="00752BAC" w:rsidRDefault="008A779A" w:rsidP="008A779A">
            <w:pPr>
              <w:rPr>
                <w:rFonts w:ascii="GulimChe" w:eastAsia="GulimChe" w:hAnsi="GulimChe"/>
                <w:b/>
                <w:sz w:val="18"/>
                <w:szCs w:val="24"/>
              </w:rPr>
            </w:pPr>
            <w:r w:rsidRPr="00752BAC">
              <w:rPr>
                <w:rFonts w:ascii="GulimChe" w:eastAsia="GulimChe" w:hAnsi="GulimChe"/>
                <w:b/>
                <w:sz w:val="18"/>
                <w:szCs w:val="24"/>
              </w:rPr>
              <w:t>Misc                  Quantity</w:t>
            </w: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left w:val="single" w:sz="4" w:space="0" w:color="0F243E" w:themeColor="text2" w:themeShade="80"/>
              <w:bottom w:val="nil"/>
            </w:tcBorders>
          </w:tcPr>
          <w:p w:rsidR="008A779A" w:rsidRDefault="00C87BD6" w:rsidP="008A779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39" type="#_x0000_t202" style="position:absolute;margin-left:1.05pt;margin-top:6.2pt;width:148.95pt;height:161.85pt;z-index:251670528;mso-position-horizontal-relative:text;mso-position-vertical-relative:text;mso-width-relative:margin;mso-height-relative:margin">
                  <v:textbox>
                    <w:txbxContent>
                      <w:p w:rsidR="00FE70EA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ind w:left="360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252" w:type="dxa"/>
            <w:tcBorders>
              <w:bottom w:val="nil"/>
            </w:tcBorders>
          </w:tcPr>
          <w:p w:rsidR="008A779A" w:rsidRDefault="00C87BD6" w:rsidP="008A779A">
            <w:pPr>
              <w:rPr>
                <w:b/>
                <w:sz w:val="24"/>
                <w:szCs w:val="24"/>
              </w:rPr>
            </w:pPr>
            <w:r w:rsidRPr="00C87BD6">
              <w:rPr>
                <w:noProof/>
                <w:sz w:val="24"/>
                <w:szCs w:val="24"/>
              </w:rPr>
              <w:pict>
                <v:shape id="_x0000_s1040" type="#_x0000_t202" style="position:absolute;margin-left:1.95pt;margin-top:6.2pt;width:148.95pt;height:161.85pt;z-index:251671552;mso-position-horizontal-relative:text;mso-position-vertical-relative:text;mso-width-relative:margin;mso-height-relative:margin">
                  <v:textbox>
                    <w:txbxContent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0677F" w:rsidRDefault="00B0677F" w:rsidP="00B0677F"/>
                    </w:txbxContent>
                  </v:textbox>
                </v:shape>
              </w:pict>
            </w:r>
          </w:p>
        </w:tc>
        <w:tc>
          <w:tcPr>
            <w:tcW w:w="3251" w:type="dxa"/>
            <w:tcBorders>
              <w:bottom w:val="nil"/>
              <w:right w:val="single" w:sz="4" w:space="0" w:color="0F243E" w:themeColor="text2" w:themeShade="80"/>
            </w:tcBorders>
          </w:tcPr>
          <w:p w:rsidR="008A779A" w:rsidRDefault="00C87BD6" w:rsidP="008A779A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041" type="#_x0000_t202" style="position:absolute;margin-left:-.15pt;margin-top:6.2pt;width:148.95pt;height:161.85pt;z-index:251672576;mso-position-horizontal-relative:text;mso-position-vertical-relative:text;mso-width-relative:margin;mso-height-relative:margin">
                  <v:textbox>
                    <w:txbxContent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C7E49" w:rsidRDefault="00BC7E49" w:rsidP="00BC7E49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t>----------------------------</w:t>
                        </w:r>
                      </w:p>
                      <w:p w:rsidR="00B0677F" w:rsidRPr="00BC7E49" w:rsidRDefault="00B0677F" w:rsidP="00BC7E49"/>
                    </w:txbxContent>
                  </v:textbox>
                </v:shape>
              </w:pict>
            </w: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nil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  <w:tr w:rsidR="008A779A" w:rsidTr="008A779A">
        <w:trPr>
          <w:trHeight w:val="257"/>
        </w:trPr>
        <w:tc>
          <w:tcPr>
            <w:tcW w:w="3252" w:type="dxa"/>
            <w:tcBorders>
              <w:top w:val="nil"/>
              <w:left w:val="single" w:sz="4" w:space="0" w:color="0F243E" w:themeColor="text2" w:themeShade="80"/>
              <w:bottom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nil"/>
              <w:bottom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8A779A" w:rsidRDefault="008A779A" w:rsidP="008A779A">
            <w:pPr>
              <w:rPr>
                <w:b/>
                <w:sz w:val="24"/>
                <w:szCs w:val="24"/>
              </w:rPr>
            </w:pPr>
          </w:p>
        </w:tc>
      </w:tr>
    </w:tbl>
    <w:p w:rsidR="00956A15" w:rsidRPr="00950888" w:rsidRDefault="00C87BD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0;margin-top:-49.5pt;width:453pt;height:0;z-index:251662336;mso-position-horizontal-relative:text;mso-position-vertical-relative:text" o:connectortype="straight" strokecolor="#8064a2 [3207]" strokeweight="10pt">
            <v:shadow on="t" type="double" color="#868686" opacity=".5" color2="shadow add(102)" offset="-3pt,-3pt" offset2="-6pt,-6pt"/>
          </v:shape>
        </w:pict>
      </w:r>
      <w:r>
        <w:rPr>
          <w:noProof/>
          <w:sz w:val="24"/>
          <w:szCs w:val="24"/>
          <w:lang w:eastAsia="zh-TW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28.5pt;margin-top:-31.5pt;width:423pt;height:91.5pt;z-index:251660288;mso-position-horizontal-relative:text;mso-position-vertical-relative:text;mso-width-relative:margin;mso-height-relative:margin" filled="f" stroked="f">
            <v:textbox style="mso-next-textbox:#_x0000_s1027">
              <w:txbxContent>
                <w:p w:rsidR="00950888" w:rsidRPr="007D7957" w:rsidRDefault="00950888" w:rsidP="00950888">
                  <w:pPr>
                    <w:jc w:val="center"/>
                    <w:rPr>
                      <w:rFonts w:ascii="Gabriola" w:hAnsi="Gabriola"/>
                      <w:b/>
                      <w:shadow/>
                      <w:color w:val="244061" w:themeColor="accent1" w:themeShade="80"/>
                      <w:sz w:val="96"/>
                      <w:szCs w:val="96"/>
                    </w:rPr>
                  </w:pPr>
                  <w:r w:rsidRPr="007D7957">
                    <w:rPr>
                      <w:rFonts w:ascii="Gabriola" w:hAnsi="Gabriola"/>
                      <w:b/>
                      <w:shadow/>
                      <w:color w:val="244061" w:themeColor="accent1" w:themeShade="80"/>
                      <w:sz w:val="96"/>
                      <w:szCs w:val="96"/>
                    </w:rPr>
                    <w:t>Shopping List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margin-left:-1.5pt;margin-top:45.75pt;width:453pt;height:0;z-index:251661312;mso-position-horizontal-relative:text;mso-position-vertical-relative:text" o:connectortype="straight" strokecolor="#8064a2 [3207]" strokeweight="10pt">
            <v:shadow on="t" type="double" color="#868686" opacity=".5" color2="shadow add(102)" offset="-3pt,-3pt" offset2="-6pt,-6pt"/>
          </v:shape>
        </w:pict>
      </w:r>
    </w:p>
    <w:sectPr w:rsidR="00956A15" w:rsidRPr="00950888" w:rsidSect="008A7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C8" w:rsidRDefault="009029C8" w:rsidP="00950888">
      <w:pPr>
        <w:spacing w:after="0" w:line="240" w:lineRule="auto"/>
      </w:pPr>
      <w:r>
        <w:separator/>
      </w:r>
    </w:p>
  </w:endnote>
  <w:endnote w:type="continuationSeparator" w:id="0">
    <w:p w:rsidR="009029C8" w:rsidRDefault="009029C8" w:rsidP="00950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Gabriola">
    <w:altName w:val="Courier New"/>
    <w:charset w:val="00"/>
    <w:family w:val="decorative"/>
    <w:pitch w:val="variable"/>
    <w:sig w:usb0="00000001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C8" w:rsidRDefault="009029C8" w:rsidP="00950888">
      <w:pPr>
        <w:spacing w:after="0" w:line="240" w:lineRule="auto"/>
      </w:pPr>
      <w:r>
        <w:separator/>
      </w:r>
    </w:p>
  </w:footnote>
  <w:footnote w:type="continuationSeparator" w:id="0">
    <w:p w:rsidR="009029C8" w:rsidRDefault="009029C8" w:rsidP="00950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3369"/>
    <w:multiLevelType w:val="hybridMultilevel"/>
    <w:tmpl w:val="695672C0"/>
    <w:lvl w:ilvl="0" w:tplc="A7EA2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81B"/>
    <w:multiLevelType w:val="hybridMultilevel"/>
    <w:tmpl w:val="5B483E96"/>
    <w:lvl w:ilvl="0" w:tplc="B4828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09D3"/>
    <w:multiLevelType w:val="hybridMultilevel"/>
    <w:tmpl w:val="8B1AC4CE"/>
    <w:lvl w:ilvl="0" w:tplc="C4B4B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381A"/>
    <w:multiLevelType w:val="hybridMultilevel"/>
    <w:tmpl w:val="F4C6D734"/>
    <w:lvl w:ilvl="0" w:tplc="12B2B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888"/>
    <w:rsid w:val="00023933"/>
    <w:rsid w:val="00072E3D"/>
    <w:rsid w:val="000C0923"/>
    <w:rsid w:val="000D2DD6"/>
    <w:rsid w:val="00232E35"/>
    <w:rsid w:val="002808D4"/>
    <w:rsid w:val="003D1779"/>
    <w:rsid w:val="00415CA9"/>
    <w:rsid w:val="00453A38"/>
    <w:rsid w:val="004C7412"/>
    <w:rsid w:val="00523A7F"/>
    <w:rsid w:val="005D7A90"/>
    <w:rsid w:val="00621766"/>
    <w:rsid w:val="006772CD"/>
    <w:rsid w:val="006D0C90"/>
    <w:rsid w:val="00751A01"/>
    <w:rsid w:val="00752BAC"/>
    <w:rsid w:val="007D7957"/>
    <w:rsid w:val="007F0725"/>
    <w:rsid w:val="008A779A"/>
    <w:rsid w:val="008B216F"/>
    <w:rsid w:val="008C11F6"/>
    <w:rsid w:val="009029C8"/>
    <w:rsid w:val="00950888"/>
    <w:rsid w:val="00956A15"/>
    <w:rsid w:val="00B0677F"/>
    <w:rsid w:val="00BA577F"/>
    <w:rsid w:val="00BC7E49"/>
    <w:rsid w:val="00C36C87"/>
    <w:rsid w:val="00C87BD6"/>
    <w:rsid w:val="00D02BCA"/>
    <w:rsid w:val="00D0588A"/>
    <w:rsid w:val="00D246EF"/>
    <w:rsid w:val="00D34C9F"/>
    <w:rsid w:val="00E3653A"/>
    <w:rsid w:val="00E8292B"/>
    <w:rsid w:val="00EB25C3"/>
    <w:rsid w:val="00F67E2A"/>
    <w:rsid w:val="00FA6FED"/>
    <w:rsid w:val="00FE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888"/>
  </w:style>
  <w:style w:type="paragraph" w:styleId="Footer">
    <w:name w:val="footer"/>
    <w:basedOn w:val="Normal"/>
    <w:link w:val="FooterChar"/>
    <w:uiPriority w:val="99"/>
    <w:semiHidden/>
    <w:unhideWhenUsed/>
    <w:rsid w:val="00950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888"/>
  </w:style>
  <w:style w:type="table" w:styleId="TableGrid">
    <w:name w:val="Table Grid"/>
    <w:basedOn w:val="TableNormal"/>
    <w:uiPriority w:val="59"/>
    <w:rsid w:val="008B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www.examplestemplates.org</dc:creator>
  <cp:keywords/>
  <dc:description/>
  <cp:lastModifiedBy>Abid </cp:lastModifiedBy>
  <cp:revision>29</cp:revision>
  <dcterms:created xsi:type="dcterms:W3CDTF">2003-05-07T13:22:00Z</dcterms:created>
  <dcterms:modified xsi:type="dcterms:W3CDTF">2012-04-28T09:20:00Z</dcterms:modified>
</cp:coreProperties>
</file>