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F5" w:rsidRDefault="0095439A">
      <w:pPr>
        <w:rPr>
          <w:sz w:val="24"/>
        </w:rPr>
      </w:pPr>
      <w:r>
        <w:rPr>
          <w:noProof/>
          <w:sz w:val="24"/>
        </w:rPr>
        <w:pict>
          <v:shapetype id="_x0000_t202" coordsize="21600,21600" o:spt="202" path="m,l,21600r21600,l21600,xe">
            <v:stroke joinstyle="miter"/>
            <v:path gradientshapeok="t" o:connecttype="rect"/>
          </v:shapetype>
          <v:shape id="_x0000_s1033" type="#_x0000_t202" style="position:absolute;margin-left:306pt;margin-top:-20.25pt;width:180.75pt;height:90.75pt;z-index:251669504;mso-width-relative:margin;mso-height-relative:margin" filled="f" stroked="f">
            <v:textbox>
              <w:txbxContent>
                <w:p w:rsidR="0095439A" w:rsidRPr="00114A89" w:rsidRDefault="0095439A" w:rsidP="0095439A">
                  <w:pPr>
                    <w:jc w:val="center"/>
                    <w:rPr>
                      <w:color w:val="C6D9F1" w:themeColor="text2" w:themeTint="33"/>
                    </w:rPr>
                  </w:pPr>
                  <w:r w:rsidRPr="00114A89">
                    <w:rPr>
                      <w:b/>
                      <w:color w:val="C6D9F1" w:themeColor="text2" w:themeTint="33"/>
                      <w:sz w:val="36"/>
                    </w:rPr>
                    <w:t>Company Name Here</w:t>
                  </w:r>
                  <w:r w:rsidRPr="00114A89">
                    <w:rPr>
                      <w:color w:val="C6D9F1" w:themeColor="text2" w:themeTint="33"/>
                    </w:rPr>
                    <w:br/>
                    <w:t>address line 1 address line 2</w:t>
                  </w:r>
                  <w:r w:rsidRPr="00114A89">
                    <w:rPr>
                      <w:color w:val="C6D9F1" w:themeColor="text2" w:themeTint="33"/>
                    </w:rPr>
                    <w:br/>
                    <w:t>phone: 555-555-55555</w:t>
                  </w:r>
                  <w:r w:rsidRPr="00114A89">
                    <w:rPr>
                      <w:color w:val="C6D9F1" w:themeColor="text2" w:themeTint="33"/>
                    </w:rPr>
                    <w:br/>
                    <w:t>fax: 555-555-55555</w:t>
                  </w:r>
                  <w:r w:rsidRPr="00114A89">
                    <w:rPr>
                      <w:color w:val="C6D9F1" w:themeColor="text2" w:themeTint="33"/>
                    </w:rPr>
                    <w:br/>
                    <w:t>www.emailaddress.com</w:t>
                  </w:r>
                </w:p>
              </w:txbxContent>
            </v:textbox>
          </v:shape>
        </w:pict>
      </w:r>
      <w:r w:rsidR="000461AB">
        <w:rPr>
          <w:noProof/>
          <w:sz w:val="24"/>
        </w:rPr>
        <w:pict>
          <v:shape id="_x0000_s1032" type="#_x0000_t202" style="position:absolute;margin-left:306pt;margin-top:221.25pt;width:180.75pt;height:366pt;z-index:251668480;mso-width-relative:margin;mso-height-relative:margin" filled="f" stroked="f">
            <v:textbox>
              <w:txbxContent>
                <w:p w:rsidR="000461AB" w:rsidRPr="00662E10" w:rsidRDefault="000461AB" w:rsidP="000461AB">
                  <w:pPr>
                    <w:jc w:val="center"/>
                    <w:rPr>
                      <w:rFonts w:ascii="Bookman Old Style" w:hAnsi="Bookman Old Style"/>
                      <w:color w:val="C6D9F1" w:themeColor="text2" w:themeTint="33"/>
                      <w:sz w:val="38"/>
                    </w:rPr>
                  </w:pPr>
                  <w:r w:rsidRPr="00662E10">
                    <w:rPr>
                      <w:rFonts w:ascii="Bookman Old Style" w:hAnsi="Bookman Old Style"/>
                      <w:color w:val="C6D9F1" w:themeColor="text2" w:themeTint="33"/>
                      <w:sz w:val="38"/>
                    </w:rPr>
                    <w:t xml:space="preserve">A financial plan helps the business to know about its financial </w:t>
                  </w:r>
                  <w:r w:rsidR="005F3858" w:rsidRPr="00662E10">
                    <w:rPr>
                      <w:rFonts w:ascii="Bookman Old Style" w:hAnsi="Bookman Old Style"/>
                      <w:color w:val="C6D9F1" w:themeColor="text2" w:themeTint="33"/>
                      <w:sz w:val="38"/>
                    </w:rPr>
                    <w:t>condition</w:t>
                  </w:r>
                  <w:r w:rsidRPr="00662E10">
                    <w:rPr>
                      <w:rFonts w:ascii="Bookman Old Style" w:hAnsi="Bookman Old Style"/>
                      <w:color w:val="C6D9F1" w:themeColor="text2" w:themeTint="33"/>
                      <w:sz w:val="38"/>
                    </w:rPr>
                    <w:t xml:space="preserve"> under different circumstances. This plan template will help you prepare financial plan in most effective way.</w:t>
                  </w:r>
                </w:p>
              </w:txbxContent>
            </v:textbox>
          </v:shape>
        </w:pict>
      </w:r>
      <w:r w:rsidR="000461AB">
        <w:rPr>
          <w:noProof/>
          <w:sz w:val="24"/>
        </w:rPr>
        <w:pict>
          <v:shape id="_x0000_s1030" type="#_x0000_t202" style="position:absolute;margin-left:-15pt;margin-top:305.25pt;width:180.75pt;height:117pt;z-index:251665408;mso-width-relative:margin;mso-height-relative:margin" filled="f" stroked="f">
            <v:textbox>
              <w:txbxContent>
                <w:p w:rsidR="00EE37DF" w:rsidRPr="00662E10" w:rsidRDefault="00EE37DF" w:rsidP="00EE37DF">
                  <w:pPr>
                    <w:rPr>
                      <w:color w:val="C6D9F1" w:themeColor="text2" w:themeTint="33"/>
                    </w:rPr>
                  </w:pPr>
                  <w:r w:rsidRPr="00662E10">
                    <w:rPr>
                      <w:color w:val="C6D9F1" w:themeColor="text2" w:themeTint="33"/>
                      <w:sz w:val="26"/>
                    </w:rPr>
                    <w:t xml:space="preserve">Author: </w:t>
                  </w:r>
                  <w:r w:rsidRPr="00662E10">
                    <w:rPr>
                      <w:color w:val="C6D9F1" w:themeColor="text2" w:themeTint="33"/>
                    </w:rPr>
                    <w:t>______________________</w:t>
                  </w:r>
                </w:p>
                <w:p w:rsidR="00EE37DF" w:rsidRPr="00662E10" w:rsidRDefault="00EE37DF" w:rsidP="00EE37DF">
                  <w:pPr>
                    <w:rPr>
                      <w:color w:val="C6D9F1" w:themeColor="text2" w:themeTint="33"/>
                    </w:rPr>
                  </w:pPr>
                  <w:r w:rsidRPr="00662E10">
                    <w:rPr>
                      <w:color w:val="C6D9F1" w:themeColor="text2" w:themeTint="33"/>
                      <w:sz w:val="26"/>
                    </w:rPr>
                    <w:t xml:space="preserve">Version: </w:t>
                  </w:r>
                  <w:r w:rsidRPr="00662E10">
                    <w:rPr>
                      <w:color w:val="C6D9F1" w:themeColor="text2" w:themeTint="33"/>
                    </w:rPr>
                    <w:t>_____________________</w:t>
                  </w:r>
                </w:p>
                <w:p w:rsidR="00EE37DF" w:rsidRPr="00662E10" w:rsidRDefault="00EE37DF" w:rsidP="00EE37DF">
                  <w:pPr>
                    <w:rPr>
                      <w:color w:val="C6D9F1" w:themeColor="text2" w:themeTint="33"/>
                    </w:rPr>
                  </w:pPr>
                  <w:r w:rsidRPr="00662E10">
                    <w:rPr>
                      <w:color w:val="C6D9F1" w:themeColor="text2" w:themeTint="33"/>
                      <w:sz w:val="26"/>
                    </w:rPr>
                    <w:t xml:space="preserve">Date: </w:t>
                  </w:r>
                  <w:r w:rsidRPr="00662E10">
                    <w:rPr>
                      <w:color w:val="C6D9F1" w:themeColor="text2" w:themeTint="33"/>
                    </w:rPr>
                    <w:t>_______________________</w:t>
                  </w:r>
                  <w:r w:rsidR="000E6B6E" w:rsidRPr="00662E10">
                    <w:rPr>
                      <w:color w:val="C6D9F1" w:themeColor="text2" w:themeTint="33"/>
                    </w:rPr>
                    <w:t>_</w:t>
                  </w:r>
                </w:p>
                <w:p w:rsidR="00EE37DF" w:rsidRPr="00662E10" w:rsidRDefault="00EE37DF" w:rsidP="00EE37DF">
                  <w:pPr>
                    <w:rPr>
                      <w:color w:val="C6D9F1" w:themeColor="text2" w:themeTint="33"/>
                    </w:rPr>
                  </w:pPr>
                  <w:r w:rsidRPr="00662E10">
                    <w:rPr>
                      <w:color w:val="C6D9F1" w:themeColor="text2" w:themeTint="33"/>
                      <w:sz w:val="26"/>
                    </w:rPr>
                    <w:t xml:space="preserve">Revised By: </w:t>
                  </w:r>
                  <w:r w:rsidRPr="00662E10">
                    <w:rPr>
                      <w:color w:val="C6D9F1" w:themeColor="text2" w:themeTint="33"/>
                    </w:rPr>
                    <w:t>__________________</w:t>
                  </w:r>
                </w:p>
              </w:txbxContent>
            </v:textbox>
          </v:shape>
        </w:pict>
      </w:r>
      <w:r w:rsidR="000461AB">
        <w:rPr>
          <w:noProof/>
          <w:sz w:val="24"/>
        </w:rPr>
        <w:drawing>
          <wp:anchor distT="0" distB="0" distL="114300" distR="114300" simplePos="0" relativeHeight="251653115" behindDoc="0" locked="0" layoutInCell="1" allowOverlap="1">
            <wp:simplePos x="0" y="0"/>
            <wp:positionH relativeFrom="column">
              <wp:posOffset>-180975</wp:posOffset>
            </wp:positionH>
            <wp:positionV relativeFrom="paragraph">
              <wp:posOffset>-257175</wp:posOffset>
            </wp:positionV>
            <wp:extent cx="3067050" cy="1562100"/>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rcRect r="51652"/>
                    <a:stretch>
                      <a:fillRect/>
                    </a:stretch>
                  </pic:blipFill>
                  <pic:spPr bwMode="auto">
                    <a:xfrm>
                      <a:off x="0" y="0"/>
                      <a:ext cx="3067050" cy="1562100"/>
                    </a:xfrm>
                    <a:prstGeom prst="rect">
                      <a:avLst/>
                    </a:prstGeom>
                    <a:noFill/>
                    <a:ln>
                      <a:noFill/>
                    </a:ln>
                    <a:effectLst>
                      <a:softEdge rad="12700"/>
                    </a:effectLst>
                  </pic:spPr>
                </pic:pic>
              </a:graphicData>
            </a:graphic>
          </wp:anchor>
        </w:drawing>
      </w:r>
      <w:r w:rsidR="00193F92">
        <w:rPr>
          <w:noProof/>
          <w:sz w:val="24"/>
        </w:rPr>
        <w:pict>
          <v:rect id="_x0000_s1031" style="position:absolute;margin-left:305.25pt;margin-top:-20.25pt;width:180.75pt;height:699pt;z-index:251655165;mso-position-horizontal-relative:text;mso-position-vertical-relative:text" fillcolor="#725c22" stroked="f"/>
        </w:pict>
      </w:r>
      <w:r w:rsidR="00AC5D72" w:rsidRPr="006A7316">
        <w:rPr>
          <w:noProof/>
          <w:sz w:val="24"/>
          <w:lang w:eastAsia="zh-TW"/>
        </w:rPr>
        <w:pict>
          <v:shape id="_x0000_s1028" type="#_x0000_t202" style="position:absolute;margin-left:66pt;margin-top:102pt;width:341.25pt;height:84.75pt;z-index:251663360;mso-position-horizontal-relative:text;mso-position-vertical-relative:text;mso-width-relative:margin;mso-height-relative:margin" filled="f" stroked="f">
            <v:textbox>
              <w:txbxContent>
                <w:p w:rsidR="006A7316" w:rsidRPr="00AC5D72" w:rsidRDefault="006A7316" w:rsidP="006A7316">
                  <w:pPr>
                    <w:rPr>
                      <w:b/>
                      <w:color w:val="FFFFFF" w:themeColor="background1"/>
                      <w:sz w:val="140"/>
                    </w:rPr>
                  </w:pPr>
                  <w:r w:rsidRPr="00AC5D72">
                    <w:rPr>
                      <w:b/>
                      <w:color w:val="FFFFFF" w:themeColor="background1"/>
                      <w:sz w:val="140"/>
                    </w:rPr>
                    <w:t xml:space="preserve">FINANCIAL </w:t>
                  </w:r>
                </w:p>
              </w:txbxContent>
            </v:textbox>
          </v:shape>
        </w:pict>
      </w:r>
      <w:r w:rsidR="00AC5D72">
        <w:rPr>
          <w:noProof/>
          <w:sz w:val="24"/>
        </w:rPr>
        <w:pict>
          <v:shape id="_x0000_s1029" type="#_x0000_t202" style="position:absolute;margin-left:135pt;margin-top:151.5pt;width:198.75pt;height:84.75pt;z-index:251664384;mso-position-horizontal-relative:text;mso-position-vertical-relative:text;mso-width-relative:margin;mso-height-relative:margin" filled="f" stroked="f">
            <v:textbox>
              <w:txbxContent>
                <w:p w:rsidR="0035364C" w:rsidRPr="006A7316" w:rsidRDefault="0035364C" w:rsidP="00007D29">
                  <w:pPr>
                    <w:jc w:val="center"/>
                    <w:rPr>
                      <w:b/>
                      <w:sz w:val="140"/>
                    </w:rPr>
                  </w:pPr>
                  <w:r w:rsidRPr="006A7316">
                    <w:rPr>
                      <w:b/>
                      <w:sz w:val="140"/>
                    </w:rPr>
                    <w:t>PLAN</w:t>
                  </w:r>
                </w:p>
              </w:txbxContent>
            </v:textbox>
          </v:shape>
        </w:pict>
      </w:r>
      <w:r w:rsidR="00D60051">
        <w:rPr>
          <w:noProof/>
          <w:sz w:val="24"/>
        </w:rPr>
        <w:drawing>
          <wp:anchor distT="0" distB="0" distL="114300" distR="114300" simplePos="0" relativeHeight="251667456" behindDoc="0" locked="0" layoutInCell="1" allowOverlap="1">
            <wp:simplePos x="0" y="0"/>
            <wp:positionH relativeFrom="column">
              <wp:posOffset>-200024</wp:posOffset>
            </wp:positionH>
            <wp:positionV relativeFrom="paragraph">
              <wp:posOffset>6724650</wp:posOffset>
            </wp:positionV>
            <wp:extent cx="2303470" cy="1895475"/>
            <wp:effectExtent l="19050" t="0" r="158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rcRect l="10674" r="13202"/>
                    <a:stretch>
                      <a:fillRect/>
                    </a:stretch>
                  </pic:blipFill>
                  <pic:spPr bwMode="auto">
                    <a:xfrm>
                      <a:off x="0" y="0"/>
                      <a:ext cx="2303470" cy="1895475"/>
                    </a:xfrm>
                    <a:prstGeom prst="rect">
                      <a:avLst/>
                    </a:prstGeom>
                    <a:noFill/>
                    <a:ln>
                      <a:noFill/>
                    </a:ln>
                  </pic:spPr>
                </pic:pic>
              </a:graphicData>
            </a:graphic>
          </wp:anchor>
        </w:drawing>
      </w:r>
      <w:r w:rsidR="00386188">
        <w:rPr>
          <w:noProof/>
          <w:sz w:val="24"/>
        </w:rPr>
        <w:pict>
          <v:rect id="_x0000_s1027" style="position:absolute;margin-left:-15pt;margin-top:102pt;width:180.75pt;height:577.5pt;z-index:251661312;mso-position-horizontal-relative:text;mso-position-vertical-relative:text" fillcolor="#725c22" stroked="f"/>
        </w:pict>
      </w:r>
      <w:r w:rsidR="004831F5">
        <w:rPr>
          <w:noProof/>
          <w:sz w:val="24"/>
        </w:rPr>
        <w:pict>
          <v:rect id="_x0000_s1026" style="position:absolute;margin-left:-15pt;margin-top:-20.25pt;width:501.75pt;height:699.75pt;z-index:251652090;mso-position-horizontal-relative:text;mso-position-vertical-relative:text" fillcolor="#adbfd5" stroked="f"/>
        </w:pict>
      </w:r>
      <w:r w:rsidR="00352F82">
        <w:rPr>
          <w:noProof/>
          <w:sz w:val="24"/>
        </w:rPr>
        <w:t xml:space="preserve">          </w:t>
      </w:r>
      <w:r w:rsidR="004831F5">
        <w:rPr>
          <w:sz w:val="24"/>
        </w:rPr>
        <w:br w:type="page"/>
      </w:r>
    </w:p>
    <w:p w:rsidR="004831F5" w:rsidRDefault="00962877">
      <w:pPr>
        <w:rPr>
          <w:sz w:val="24"/>
        </w:rPr>
      </w:pPr>
      <w:r>
        <w:rPr>
          <w:noProof/>
          <w:sz w:val="24"/>
        </w:rPr>
        <w:lastRenderedPageBreak/>
        <w:pict>
          <v:shape id="_x0000_s1046" type="#_x0000_t202" style="position:absolute;margin-left:46.5pt;margin-top:322.5pt;width:411.75pt;height:156.75pt;z-index:251678720;mso-width-relative:margin;mso-height-relative:margin" filled="f" stroked="f">
            <v:textbox style="mso-next-textbox:#_x0000_s1046">
              <w:txbxContent>
                <w:p w:rsidR="00962877" w:rsidRPr="00415A0C" w:rsidRDefault="00962877" w:rsidP="00962877">
                  <w:pPr>
                    <w:jc w:val="right"/>
                    <w:rPr>
                      <w:b/>
                      <w:color w:val="725C22"/>
                      <w:sz w:val="80"/>
                    </w:rPr>
                  </w:pPr>
                  <w:r>
                    <w:rPr>
                      <w:b/>
                      <w:color w:val="725C22"/>
                      <w:sz w:val="80"/>
                    </w:rPr>
                    <w:t>Personal Information</w:t>
                  </w:r>
                  <w:r>
                    <w:rPr>
                      <w:b/>
                      <w:color w:val="725C22"/>
                      <w:sz w:val="80"/>
                    </w:rPr>
                    <w:br/>
                  </w:r>
                  <w:r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jc w:val="center"/>
                    <w:rPr>
                      <w:color w:val="FFFFFF" w:themeColor="background1"/>
                    </w:rPr>
                  </w:pPr>
                </w:p>
                <w:p w:rsidR="00962877" w:rsidRPr="001544C0" w:rsidRDefault="00962877" w:rsidP="00962877">
                  <w:pPr>
                    <w:jc w:val="center"/>
                    <w:rPr>
                      <w:color w:val="FFFFFF" w:themeColor="background1"/>
                    </w:rPr>
                  </w:pPr>
                </w:p>
              </w:txbxContent>
            </v:textbox>
          </v:shape>
        </w:pict>
      </w:r>
      <w:r>
        <w:rPr>
          <w:noProof/>
          <w:sz w:val="24"/>
        </w:rPr>
        <w:pict>
          <v:shape id="_x0000_s1045" type="#_x0000_t202" style="position:absolute;margin-left:46.5pt;margin-top:180pt;width:411.75pt;height:156.75pt;z-index:251677696;mso-width-relative:margin;mso-height-relative:margin" filled="f" stroked="f">
            <v:textbox style="mso-next-textbox:#_x0000_s1045">
              <w:txbxContent>
                <w:p w:rsidR="00962877" w:rsidRPr="00415A0C" w:rsidRDefault="00962877" w:rsidP="00962877">
                  <w:pPr>
                    <w:jc w:val="right"/>
                    <w:rPr>
                      <w:b/>
                      <w:color w:val="725C22"/>
                      <w:sz w:val="80"/>
                    </w:rPr>
                  </w:pPr>
                  <w:r>
                    <w:rPr>
                      <w:b/>
                      <w:color w:val="725C22"/>
                      <w:sz w:val="80"/>
                    </w:rPr>
                    <w:t>Plan Summary</w:t>
                  </w:r>
                  <w:r>
                    <w:rPr>
                      <w:b/>
                      <w:color w:val="725C22"/>
                      <w:sz w:val="80"/>
                    </w:rPr>
                    <w:br/>
                  </w:r>
                  <w:r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jc w:val="center"/>
                    <w:rPr>
                      <w:color w:val="FFFFFF" w:themeColor="background1"/>
                    </w:rPr>
                  </w:pPr>
                </w:p>
                <w:p w:rsidR="00962877" w:rsidRPr="001544C0" w:rsidRDefault="00962877" w:rsidP="00962877">
                  <w:pPr>
                    <w:jc w:val="center"/>
                    <w:rPr>
                      <w:color w:val="FFFFFF" w:themeColor="background1"/>
                    </w:rPr>
                  </w:pPr>
                </w:p>
              </w:txbxContent>
            </v:textbox>
          </v:shape>
        </w:pict>
      </w:r>
      <w:r>
        <w:rPr>
          <w:noProof/>
          <w:sz w:val="24"/>
        </w:rPr>
        <w:pict>
          <v:shape id="_x0000_s1044" type="#_x0000_t202" style="position:absolute;margin-left:41.25pt;margin-top:36.75pt;width:411.75pt;height:156.75pt;z-index:251676672;mso-width-relative:margin;mso-height-relative:margin" filled="f" stroked="f">
            <v:textbox style="mso-next-textbox:#_x0000_s1044">
              <w:txbxContent>
                <w:p w:rsidR="00962877" w:rsidRPr="00415A0C" w:rsidRDefault="00962877" w:rsidP="00962877">
                  <w:pPr>
                    <w:jc w:val="right"/>
                    <w:rPr>
                      <w:b/>
                      <w:color w:val="725C22"/>
                      <w:sz w:val="80"/>
                    </w:rPr>
                  </w:pPr>
                  <w:r w:rsidRPr="00415A0C">
                    <w:rPr>
                      <w:b/>
                      <w:color w:val="725C22"/>
                      <w:sz w:val="80"/>
                    </w:rPr>
                    <w:t>Disclaimer Note</w:t>
                  </w:r>
                  <w:r>
                    <w:rPr>
                      <w:b/>
                      <w:color w:val="725C22"/>
                      <w:sz w:val="80"/>
                    </w:rPr>
                    <w:br/>
                  </w:r>
                  <w:r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jc w:val="center"/>
                    <w:rPr>
                      <w:color w:val="FFFFFF" w:themeColor="background1"/>
                    </w:rPr>
                  </w:pPr>
                </w:p>
                <w:p w:rsidR="00962877" w:rsidRPr="001544C0" w:rsidRDefault="00962877" w:rsidP="00962877">
                  <w:pPr>
                    <w:jc w:val="center"/>
                    <w:rPr>
                      <w:color w:val="FFFFFF" w:themeColor="background1"/>
                    </w:rPr>
                  </w:pPr>
                </w:p>
              </w:txbxContent>
            </v:textbox>
          </v:shape>
        </w:pict>
      </w:r>
      <w:r>
        <w:rPr>
          <w:noProof/>
          <w:sz w:val="24"/>
        </w:rPr>
        <w:pict>
          <v:shape id="_x0000_s1047" type="#_x0000_t202" style="position:absolute;margin-left:46.5pt;margin-top:464.25pt;width:411.75pt;height:156.75pt;z-index:251679744;mso-width-relative:margin;mso-height-relative:margin" filled="f" stroked="f">
            <v:textbox style="mso-next-textbox:#_x0000_s1047">
              <w:txbxContent>
                <w:p w:rsidR="00962877" w:rsidRPr="00415A0C" w:rsidRDefault="00962877" w:rsidP="00962877">
                  <w:pPr>
                    <w:jc w:val="right"/>
                    <w:rPr>
                      <w:b/>
                      <w:color w:val="725C22"/>
                      <w:sz w:val="80"/>
                    </w:rPr>
                  </w:pPr>
                  <w:r>
                    <w:rPr>
                      <w:b/>
                      <w:color w:val="725C22"/>
                      <w:sz w:val="80"/>
                    </w:rPr>
                    <w:t>Finance Allocation</w:t>
                  </w:r>
                  <w:r>
                    <w:rPr>
                      <w:b/>
                      <w:color w:val="725C22"/>
                      <w:sz w:val="80"/>
                    </w:rPr>
                    <w:br/>
                  </w:r>
                  <w:r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rPr>
                      <w:color w:val="FFFFFF" w:themeColor="background1"/>
                    </w:rPr>
                  </w:pPr>
                </w:p>
                <w:p w:rsidR="00962877" w:rsidRPr="001544C0" w:rsidRDefault="00962877" w:rsidP="00962877">
                  <w:pPr>
                    <w:jc w:val="center"/>
                    <w:rPr>
                      <w:color w:val="FFFFFF" w:themeColor="background1"/>
                    </w:rPr>
                  </w:pPr>
                </w:p>
                <w:p w:rsidR="00962877" w:rsidRPr="001544C0" w:rsidRDefault="00962877" w:rsidP="00962877">
                  <w:pPr>
                    <w:jc w:val="center"/>
                    <w:rPr>
                      <w:color w:val="FFFFFF" w:themeColor="background1"/>
                    </w:rPr>
                  </w:pPr>
                </w:p>
              </w:txbxContent>
            </v:textbox>
          </v:shape>
        </w:pict>
      </w:r>
      <w:r w:rsidR="00CC53EE">
        <w:rPr>
          <w:noProof/>
          <w:sz w:val="24"/>
        </w:rPr>
        <w:pict>
          <v:rect id="_x0000_s1037" style="position:absolute;margin-left:-12pt;margin-top:-21.75pt;width:64.5pt;height:699pt;z-index:251673600" fillcolor="#725c22" stroked="f"/>
        </w:pict>
      </w:r>
      <w:r w:rsidR="00CC53EE">
        <w:rPr>
          <w:noProof/>
          <w:sz w:val="24"/>
        </w:rPr>
        <w:pict>
          <v:rect id="_x0000_s1036" style="position:absolute;margin-left:464.25pt;margin-top:-21pt;width:12pt;height:699pt;z-index:251672576" fillcolor="#725c22" stroked="f"/>
        </w:pict>
      </w:r>
      <w:r w:rsidR="00B44C20">
        <w:rPr>
          <w:noProof/>
          <w:sz w:val="24"/>
        </w:rPr>
        <w:pict>
          <v:rect id="_x0000_s1034" style="position:absolute;margin-left:-12pt;margin-top:-21.75pt;width:501.75pt;height:699.75pt;z-index:251670528" fillcolor="#adbfd5" stroked="f"/>
        </w:pict>
      </w:r>
      <w:r w:rsidR="004831F5">
        <w:rPr>
          <w:sz w:val="24"/>
        </w:rPr>
        <w:br w:type="page"/>
      </w:r>
    </w:p>
    <w:p w:rsidR="00EE62C5" w:rsidRPr="004831F5" w:rsidRDefault="0036361E">
      <w:pPr>
        <w:rPr>
          <w:sz w:val="24"/>
        </w:rPr>
      </w:pPr>
      <w:r>
        <w:rPr>
          <w:noProof/>
          <w:sz w:val="24"/>
        </w:rPr>
        <w:lastRenderedPageBreak/>
        <w:pict>
          <v:shape id="_x0000_s1050" type="#_x0000_t202" style="position:absolute;margin-left:55.5pt;margin-top:313.5pt;width:411.75pt;height:156.75pt;z-index:251682816;mso-width-relative:margin;mso-height-relative:margin" filled="f" stroked="f">
            <v:textbox style="mso-next-textbox:#_x0000_s1050">
              <w:txbxContent>
                <w:p w:rsidR="0036361E" w:rsidRPr="00415A0C" w:rsidRDefault="00FC2F81" w:rsidP="0036361E">
                  <w:pPr>
                    <w:jc w:val="right"/>
                    <w:rPr>
                      <w:b/>
                      <w:color w:val="725C22"/>
                      <w:sz w:val="80"/>
                    </w:rPr>
                  </w:pPr>
                  <w:r>
                    <w:rPr>
                      <w:b/>
                      <w:color w:val="725C22"/>
                      <w:sz w:val="80"/>
                    </w:rPr>
                    <w:t>Estate Planning</w:t>
                  </w:r>
                  <w:r>
                    <w:rPr>
                      <w:b/>
                      <w:color w:val="725C22"/>
                      <w:sz w:val="80"/>
                    </w:rPr>
                    <w:br/>
                  </w:r>
                  <w:r w:rsidR="0036361E"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jc w:val="center"/>
                    <w:rPr>
                      <w:color w:val="FFFFFF" w:themeColor="background1"/>
                    </w:rPr>
                  </w:pPr>
                </w:p>
                <w:p w:rsidR="0036361E" w:rsidRPr="001544C0" w:rsidRDefault="0036361E" w:rsidP="0036361E">
                  <w:pPr>
                    <w:jc w:val="center"/>
                    <w:rPr>
                      <w:color w:val="FFFFFF" w:themeColor="background1"/>
                    </w:rPr>
                  </w:pPr>
                </w:p>
              </w:txbxContent>
            </v:textbox>
          </v:shape>
        </w:pict>
      </w:r>
      <w:r>
        <w:rPr>
          <w:noProof/>
          <w:sz w:val="24"/>
        </w:rPr>
        <w:pict>
          <v:shape id="_x0000_s1049" type="#_x0000_t202" style="position:absolute;margin-left:55.5pt;margin-top:171pt;width:411.75pt;height:156.75pt;z-index:251681792;mso-width-relative:margin;mso-height-relative:margin" filled="f" stroked="f">
            <v:textbox style="mso-next-textbox:#_x0000_s1049">
              <w:txbxContent>
                <w:p w:rsidR="0036361E" w:rsidRPr="00415A0C" w:rsidRDefault="00C304F7" w:rsidP="0036361E">
                  <w:pPr>
                    <w:jc w:val="right"/>
                    <w:rPr>
                      <w:b/>
                      <w:color w:val="725C22"/>
                      <w:sz w:val="80"/>
                    </w:rPr>
                  </w:pPr>
                  <w:r>
                    <w:rPr>
                      <w:b/>
                      <w:color w:val="725C22"/>
                      <w:sz w:val="80"/>
                    </w:rPr>
                    <w:t>Insurance Information</w:t>
                  </w:r>
                  <w:r>
                    <w:rPr>
                      <w:b/>
                      <w:color w:val="725C22"/>
                      <w:sz w:val="80"/>
                    </w:rPr>
                    <w:br/>
                  </w:r>
                  <w:r w:rsidR="0036361E"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jc w:val="center"/>
                    <w:rPr>
                      <w:color w:val="FFFFFF" w:themeColor="background1"/>
                    </w:rPr>
                  </w:pPr>
                </w:p>
                <w:p w:rsidR="0036361E" w:rsidRPr="001544C0" w:rsidRDefault="0036361E" w:rsidP="0036361E">
                  <w:pPr>
                    <w:jc w:val="center"/>
                    <w:rPr>
                      <w:color w:val="FFFFFF" w:themeColor="background1"/>
                    </w:rPr>
                  </w:pPr>
                </w:p>
              </w:txbxContent>
            </v:textbox>
          </v:shape>
        </w:pict>
      </w:r>
      <w:r>
        <w:rPr>
          <w:noProof/>
          <w:sz w:val="24"/>
        </w:rPr>
        <w:pict>
          <v:shape id="_x0000_s1048" type="#_x0000_t202" style="position:absolute;margin-left:50.25pt;margin-top:27.75pt;width:411.75pt;height:156.75pt;z-index:251680768;mso-width-relative:margin;mso-height-relative:margin" filled="f" stroked="f">
            <v:textbox style="mso-next-textbox:#_x0000_s1048">
              <w:txbxContent>
                <w:p w:rsidR="0036361E" w:rsidRPr="00415A0C" w:rsidRDefault="00C304F7" w:rsidP="0036361E">
                  <w:pPr>
                    <w:jc w:val="right"/>
                    <w:rPr>
                      <w:b/>
                      <w:color w:val="725C22"/>
                      <w:sz w:val="80"/>
                    </w:rPr>
                  </w:pPr>
                  <w:r>
                    <w:rPr>
                      <w:b/>
                      <w:color w:val="725C22"/>
                      <w:sz w:val="80"/>
                    </w:rPr>
                    <w:t>Cash Flows</w:t>
                  </w:r>
                  <w:r w:rsidR="0036361E">
                    <w:rPr>
                      <w:b/>
                      <w:color w:val="725C22"/>
                      <w:sz w:val="80"/>
                    </w:rPr>
                    <w:br/>
                  </w:r>
                  <w:r w:rsidR="0036361E"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jc w:val="center"/>
                    <w:rPr>
                      <w:color w:val="FFFFFF" w:themeColor="background1"/>
                    </w:rPr>
                  </w:pPr>
                </w:p>
                <w:p w:rsidR="0036361E" w:rsidRPr="001544C0" w:rsidRDefault="0036361E" w:rsidP="0036361E">
                  <w:pPr>
                    <w:jc w:val="center"/>
                    <w:rPr>
                      <w:color w:val="FFFFFF" w:themeColor="background1"/>
                    </w:rPr>
                  </w:pPr>
                </w:p>
              </w:txbxContent>
            </v:textbox>
          </v:shape>
        </w:pict>
      </w:r>
      <w:r>
        <w:rPr>
          <w:noProof/>
          <w:sz w:val="24"/>
        </w:rPr>
        <w:pict>
          <v:shape id="_x0000_s1051" type="#_x0000_t202" style="position:absolute;margin-left:55.5pt;margin-top:455.25pt;width:411.75pt;height:156.75pt;z-index:251683840;mso-width-relative:margin;mso-height-relative:margin" filled="f" stroked="f">
            <v:textbox style="mso-next-textbox:#_x0000_s1051">
              <w:txbxContent>
                <w:p w:rsidR="0036361E" w:rsidRPr="00415A0C" w:rsidRDefault="00300B3E" w:rsidP="0036361E">
                  <w:pPr>
                    <w:jc w:val="right"/>
                    <w:rPr>
                      <w:b/>
                      <w:color w:val="725C22"/>
                      <w:sz w:val="80"/>
                    </w:rPr>
                  </w:pPr>
                  <w:r>
                    <w:rPr>
                      <w:b/>
                      <w:color w:val="725C22"/>
                      <w:sz w:val="80"/>
                    </w:rPr>
                    <w:t>Recommendations</w:t>
                  </w:r>
                  <w:r>
                    <w:rPr>
                      <w:b/>
                      <w:color w:val="725C22"/>
                      <w:sz w:val="80"/>
                    </w:rPr>
                    <w:br/>
                  </w:r>
                  <w:r w:rsidR="0036361E" w:rsidRPr="00415A0C">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rPr>
                      <w:color w:val="FFFFFF" w:themeColor="background1"/>
                    </w:rPr>
                  </w:pPr>
                </w:p>
                <w:p w:rsidR="0036361E" w:rsidRPr="001544C0" w:rsidRDefault="0036361E" w:rsidP="0036361E">
                  <w:pPr>
                    <w:jc w:val="center"/>
                    <w:rPr>
                      <w:color w:val="FFFFFF" w:themeColor="background1"/>
                    </w:rPr>
                  </w:pPr>
                </w:p>
                <w:p w:rsidR="0036361E" w:rsidRPr="001544C0" w:rsidRDefault="0036361E" w:rsidP="0036361E">
                  <w:pPr>
                    <w:jc w:val="center"/>
                    <w:rPr>
                      <w:color w:val="FFFFFF" w:themeColor="background1"/>
                    </w:rPr>
                  </w:pPr>
                </w:p>
              </w:txbxContent>
            </v:textbox>
          </v:shape>
        </w:pict>
      </w:r>
      <w:r w:rsidR="00C00C77">
        <w:rPr>
          <w:noProof/>
          <w:sz w:val="24"/>
        </w:rPr>
        <w:pict>
          <v:rect id="_x0000_s1038" style="position:absolute;margin-left:468pt;margin-top:-24.75pt;width:12pt;height:699pt;z-index:251674624" fillcolor="#725c22" stroked="f"/>
        </w:pict>
      </w:r>
      <w:r w:rsidR="00C00C77">
        <w:rPr>
          <w:noProof/>
          <w:sz w:val="24"/>
        </w:rPr>
        <w:pict>
          <v:rect id="_x0000_s1039" style="position:absolute;margin-left:-8.25pt;margin-top:-25.5pt;width:64.5pt;height:699pt;z-index:251675648" fillcolor="#725c22" stroked="f"/>
        </w:pict>
      </w:r>
      <w:r w:rsidR="00B44C20">
        <w:rPr>
          <w:noProof/>
          <w:sz w:val="24"/>
        </w:rPr>
        <w:pict>
          <v:rect id="_x0000_s1035" style="position:absolute;margin-left:-9pt;margin-top:-25.5pt;width:501.75pt;height:699.75pt;z-index:251671552" fillcolor="#adbfd5" stroked="f"/>
        </w:pict>
      </w:r>
    </w:p>
    <w:sectPr w:rsidR="00EE62C5" w:rsidRPr="00483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831F5"/>
    <w:rsid w:val="00007D29"/>
    <w:rsid w:val="000461AB"/>
    <w:rsid w:val="000E6B6E"/>
    <w:rsid w:val="00114A89"/>
    <w:rsid w:val="001518FE"/>
    <w:rsid w:val="001541AF"/>
    <w:rsid w:val="00193F92"/>
    <w:rsid w:val="00252EFD"/>
    <w:rsid w:val="002A21CA"/>
    <w:rsid w:val="002A705C"/>
    <w:rsid w:val="002C43CD"/>
    <w:rsid w:val="002E5785"/>
    <w:rsid w:val="00300B3E"/>
    <w:rsid w:val="00352F82"/>
    <w:rsid w:val="0035364C"/>
    <w:rsid w:val="0036361E"/>
    <w:rsid w:val="00386188"/>
    <w:rsid w:val="00415A0C"/>
    <w:rsid w:val="004831F5"/>
    <w:rsid w:val="004C3C10"/>
    <w:rsid w:val="00561766"/>
    <w:rsid w:val="00574769"/>
    <w:rsid w:val="005E36F2"/>
    <w:rsid w:val="005F02CD"/>
    <w:rsid w:val="005F17B4"/>
    <w:rsid w:val="005F3858"/>
    <w:rsid w:val="00662E10"/>
    <w:rsid w:val="006A7316"/>
    <w:rsid w:val="00941A2D"/>
    <w:rsid w:val="0095439A"/>
    <w:rsid w:val="00962877"/>
    <w:rsid w:val="009A4268"/>
    <w:rsid w:val="00A60D1F"/>
    <w:rsid w:val="00AC5D72"/>
    <w:rsid w:val="00B44C20"/>
    <w:rsid w:val="00B452DE"/>
    <w:rsid w:val="00B81D1F"/>
    <w:rsid w:val="00C00C77"/>
    <w:rsid w:val="00C304F7"/>
    <w:rsid w:val="00CC53EE"/>
    <w:rsid w:val="00D60051"/>
    <w:rsid w:val="00EE37DF"/>
    <w:rsid w:val="00EE62C5"/>
    <w:rsid w:val="00F5708E"/>
    <w:rsid w:val="00FC2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dbfd5,#663,#725c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dc:creator>
  <cp:keywords/>
  <dc:description/>
  <cp:lastModifiedBy>usman</cp:lastModifiedBy>
  <cp:revision>48</cp:revision>
  <dcterms:created xsi:type="dcterms:W3CDTF">2011-08-28T04:04:00Z</dcterms:created>
  <dcterms:modified xsi:type="dcterms:W3CDTF">2011-08-28T05:17:00Z</dcterms:modified>
</cp:coreProperties>
</file>